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ECF" w:rsidRDefault="00DC7ECF">
      <w:pPr>
        <w:spacing w:after="0"/>
        <w:jc w:val="center"/>
        <w:rPr>
          <w:sz w:val="32"/>
          <w:szCs w:val="32"/>
          <w:u w:val="single"/>
        </w:rPr>
      </w:pPr>
    </w:p>
    <w:p w:rsidR="00290B72" w:rsidRPr="00DC7ECF" w:rsidRDefault="002D5AD8">
      <w:pPr>
        <w:spacing w:after="0"/>
        <w:jc w:val="center"/>
        <w:rPr>
          <w:sz w:val="28"/>
          <w:szCs w:val="28"/>
          <w:u w:val="single"/>
        </w:rPr>
      </w:pPr>
      <w:r w:rsidRPr="00DC7ECF">
        <w:rPr>
          <w:sz w:val="28"/>
          <w:szCs w:val="28"/>
          <w:u w:val="single"/>
        </w:rPr>
        <w:t>Dolton Public Library District</w:t>
      </w:r>
    </w:p>
    <w:p w:rsidR="00290B72" w:rsidRPr="00DC7ECF" w:rsidRDefault="002D5AD8">
      <w:pPr>
        <w:spacing w:after="0"/>
        <w:jc w:val="center"/>
        <w:rPr>
          <w:sz w:val="28"/>
          <w:szCs w:val="28"/>
          <w:u w:val="single"/>
        </w:rPr>
      </w:pPr>
      <w:r w:rsidRPr="00DC7ECF">
        <w:rPr>
          <w:sz w:val="28"/>
          <w:szCs w:val="28"/>
          <w:u w:val="single"/>
        </w:rPr>
        <w:t>Board of Library Trustees</w:t>
      </w:r>
    </w:p>
    <w:p w:rsidR="00290B72" w:rsidRPr="00DC7ECF" w:rsidRDefault="002D5AD8">
      <w:pPr>
        <w:spacing w:after="0"/>
        <w:jc w:val="center"/>
        <w:rPr>
          <w:sz w:val="28"/>
          <w:szCs w:val="28"/>
          <w:u w:val="single"/>
        </w:rPr>
      </w:pPr>
      <w:r w:rsidRPr="00DC7ECF">
        <w:rPr>
          <w:sz w:val="28"/>
          <w:szCs w:val="28"/>
          <w:u w:val="single"/>
        </w:rPr>
        <w:t>Regular Board Meeting</w:t>
      </w:r>
    </w:p>
    <w:p w:rsidR="00290B72" w:rsidRPr="00DC7ECF" w:rsidRDefault="00DD0DBE">
      <w:pPr>
        <w:spacing w:after="0"/>
        <w:jc w:val="center"/>
        <w:rPr>
          <w:sz w:val="28"/>
          <w:szCs w:val="28"/>
          <w:u w:val="single"/>
        </w:rPr>
      </w:pPr>
      <w:r w:rsidRPr="00DC7ECF">
        <w:rPr>
          <w:sz w:val="28"/>
          <w:szCs w:val="28"/>
          <w:u w:val="single"/>
        </w:rPr>
        <w:t>Monday, March</w:t>
      </w:r>
      <w:r w:rsidR="002D5AD8" w:rsidRPr="00DC7ECF">
        <w:rPr>
          <w:sz w:val="28"/>
          <w:szCs w:val="28"/>
          <w:u w:val="single"/>
        </w:rPr>
        <w:t xml:space="preserve"> 23, 2026 / 6:00 p.m.</w:t>
      </w:r>
    </w:p>
    <w:p w:rsidR="00290B72" w:rsidRPr="00DC7ECF" w:rsidRDefault="002D5AD8">
      <w:pPr>
        <w:spacing w:after="0"/>
        <w:jc w:val="center"/>
        <w:rPr>
          <w:sz w:val="28"/>
          <w:szCs w:val="28"/>
          <w:u w:val="single"/>
        </w:rPr>
      </w:pPr>
      <w:r w:rsidRPr="00DC7ECF">
        <w:rPr>
          <w:sz w:val="28"/>
          <w:szCs w:val="28"/>
          <w:u w:val="single"/>
        </w:rPr>
        <w:t>Agenda</w:t>
      </w:r>
    </w:p>
    <w:p w:rsidR="00290B72" w:rsidRDefault="002D5AD8">
      <w:pPr>
        <w:spacing w:after="0"/>
        <w:jc w:val="both"/>
        <w:rPr>
          <w:sz w:val="24"/>
          <w:szCs w:val="24"/>
          <w:u w:val="single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-1243011</wp:posOffset>
                </wp:positionH>
                <wp:positionV relativeFrom="paragraph">
                  <wp:posOffset>315278</wp:posOffset>
                </wp:positionV>
                <wp:extent cx="8124825" cy="47625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297875" y="3770475"/>
                          <a:ext cx="8096250" cy="190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-1243011</wp:posOffset>
                </wp:positionH>
                <wp:positionV relativeFrom="paragraph">
                  <wp:posOffset>315278</wp:posOffset>
                </wp:positionV>
                <wp:extent cx="8124825" cy="47625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4825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Pr="00DC7ECF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Call to Order</w:t>
      </w:r>
    </w:p>
    <w:p w:rsidR="00290B72" w:rsidRPr="00DC7ECF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Roll Call</w:t>
      </w:r>
    </w:p>
    <w:p w:rsidR="00290B72" w:rsidRPr="00DC7ECF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Introduction of Visitors and Public Comments [Visitors should keep their comments to two (2) minutes.]</w:t>
      </w:r>
    </w:p>
    <w:p w:rsidR="00290B72" w:rsidRPr="00DC7ECF" w:rsidRDefault="00DD0D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Approval</w:t>
      </w:r>
      <w:r w:rsidR="002D5AD8" w:rsidRPr="00DC7ECF">
        <w:rPr>
          <w:color w:val="000000"/>
          <w:sz w:val="24"/>
          <w:szCs w:val="24"/>
        </w:rPr>
        <w:t xml:space="preserve"> of Meeting Minutes</w:t>
      </w:r>
    </w:p>
    <w:p w:rsidR="002D5AD8" w:rsidRPr="00DC7ECF" w:rsidRDefault="002D5AD8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A. Approval of Special Boa</w:t>
      </w:r>
      <w:r w:rsidR="00DD0DBE" w:rsidRPr="00DC7ECF">
        <w:rPr>
          <w:color w:val="000000"/>
          <w:sz w:val="24"/>
          <w:szCs w:val="24"/>
        </w:rPr>
        <w:t>rd Meeting Minutes dated February</w:t>
      </w:r>
      <w:r w:rsidRPr="00DC7ECF">
        <w:rPr>
          <w:color w:val="000000"/>
          <w:sz w:val="24"/>
          <w:szCs w:val="24"/>
        </w:rPr>
        <w:t xml:space="preserve"> 29, 2026 (Action Item)</w:t>
      </w:r>
    </w:p>
    <w:p w:rsidR="00290B72" w:rsidRPr="00DC7ECF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Communications, Petitions, Resolutions, and Ordinances</w:t>
      </w:r>
    </w:p>
    <w:p w:rsidR="00DD0DBE" w:rsidRPr="00DC7ECF" w:rsidRDefault="00DD0DBE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A. Adoption to change the time of the monthly Board meetings from 7:00 pm. To 6:00 pm. (Attorney Miller)</w:t>
      </w:r>
    </w:p>
    <w:p w:rsidR="00DD0DBE" w:rsidRPr="00DC7ECF" w:rsidRDefault="00DD0DBE" w:rsidP="00DD0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B. Additional adoptions (Attorney Miller)</w:t>
      </w:r>
    </w:p>
    <w:p w:rsidR="00290B72" w:rsidRPr="00DC7ECF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Director’s Report</w:t>
      </w:r>
    </w:p>
    <w:p w:rsidR="00290B72" w:rsidRPr="00DC7ECF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Approval of Bills and Payroll</w:t>
      </w:r>
    </w:p>
    <w:p w:rsidR="002D5AD8" w:rsidRPr="00DC7ECF" w:rsidRDefault="002D5AD8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 xml:space="preserve">A. Approval of Bills and Payroll for </w:t>
      </w:r>
      <w:r w:rsidR="00DD0DBE" w:rsidRPr="00DC7ECF">
        <w:rPr>
          <w:color w:val="000000"/>
          <w:sz w:val="24"/>
          <w:szCs w:val="24"/>
        </w:rPr>
        <w:t>February</w:t>
      </w:r>
      <w:r w:rsidRPr="00DC7ECF">
        <w:rPr>
          <w:color w:val="000000"/>
          <w:sz w:val="24"/>
          <w:szCs w:val="24"/>
        </w:rPr>
        <w:t xml:space="preserve"> 2026 (Action Item)</w:t>
      </w:r>
    </w:p>
    <w:p w:rsidR="0014295B" w:rsidRPr="00DC7ECF" w:rsidRDefault="00DD0DBE" w:rsidP="009132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4"/>
          <w:szCs w:val="24"/>
        </w:rPr>
      </w:pPr>
      <w:r w:rsidRPr="00DC7ECF">
        <w:rPr>
          <w:color w:val="000000"/>
          <w:sz w:val="24"/>
          <w:szCs w:val="24"/>
        </w:rPr>
        <w:t>Old</w:t>
      </w:r>
      <w:r w:rsidR="002D5AD8" w:rsidRPr="00DC7ECF">
        <w:rPr>
          <w:color w:val="000000"/>
          <w:sz w:val="24"/>
          <w:szCs w:val="24"/>
        </w:rPr>
        <w:t xml:space="preserve"> Business </w:t>
      </w:r>
      <w:bookmarkStart w:id="0" w:name="_heading=h.d93bslx39koc" w:colFirst="0" w:colLast="0"/>
      <w:bookmarkEnd w:id="0"/>
    </w:p>
    <w:p w:rsidR="00290B72" w:rsidRPr="00DC7ECF" w:rsidRDefault="0014295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4"/>
          <w:szCs w:val="24"/>
        </w:rPr>
      </w:pPr>
      <w:r w:rsidRPr="00DC7ECF">
        <w:rPr>
          <w:color w:val="000000"/>
          <w:sz w:val="24"/>
          <w:szCs w:val="24"/>
        </w:rPr>
        <w:t xml:space="preserve">A. </w:t>
      </w:r>
      <w:r w:rsidR="00DD0DBE" w:rsidRPr="00DC7ECF">
        <w:rPr>
          <w:color w:val="000000"/>
          <w:sz w:val="24"/>
          <w:szCs w:val="24"/>
        </w:rPr>
        <w:t>Continue d</w:t>
      </w:r>
      <w:r w:rsidRPr="00DC7ECF">
        <w:rPr>
          <w:color w:val="000000"/>
          <w:sz w:val="24"/>
          <w:szCs w:val="24"/>
        </w:rPr>
        <w:t>iscussion of proposals for the replacement/repair of the</w:t>
      </w:r>
      <w:r w:rsidR="00250700">
        <w:rPr>
          <w:color w:val="000000"/>
          <w:sz w:val="24"/>
          <w:szCs w:val="24"/>
        </w:rPr>
        <w:t xml:space="preserve"> library marquee. </w:t>
      </w:r>
      <w:r w:rsidR="002D5AD8" w:rsidRPr="00DC7ECF">
        <w:rPr>
          <w:sz w:val="24"/>
          <w:szCs w:val="24"/>
        </w:rPr>
        <w:t xml:space="preserve">  </w:t>
      </w:r>
    </w:p>
    <w:p w:rsidR="00F1181B" w:rsidRPr="00DC7ECF" w:rsidRDefault="00F1181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4"/>
          <w:szCs w:val="24"/>
        </w:rPr>
      </w:pPr>
      <w:r w:rsidRPr="00DC7ECF">
        <w:rPr>
          <w:sz w:val="24"/>
          <w:szCs w:val="24"/>
        </w:rPr>
        <w:t xml:space="preserve">      a. ALL-RIGHT Signs</w:t>
      </w:r>
    </w:p>
    <w:p w:rsidR="00F1181B" w:rsidRPr="00DC7ECF" w:rsidRDefault="00F1181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4"/>
          <w:szCs w:val="24"/>
        </w:rPr>
      </w:pPr>
      <w:r w:rsidRPr="00DC7ECF">
        <w:rPr>
          <w:sz w:val="24"/>
          <w:szCs w:val="24"/>
        </w:rPr>
        <w:t xml:space="preserve">      b. ROEDA Signs</w:t>
      </w:r>
    </w:p>
    <w:p w:rsidR="00DD0DBE" w:rsidRPr="00DC7ECF" w:rsidRDefault="00DD0DBE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4"/>
          <w:szCs w:val="24"/>
        </w:rPr>
      </w:pPr>
      <w:r w:rsidRPr="00DC7ECF">
        <w:rPr>
          <w:sz w:val="24"/>
          <w:szCs w:val="24"/>
        </w:rPr>
        <w:t xml:space="preserve">      </w:t>
      </w:r>
      <w:proofErr w:type="gramStart"/>
      <w:r w:rsidRPr="00DC7ECF">
        <w:rPr>
          <w:sz w:val="24"/>
          <w:szCs w:val="24"/>
        </w:rPr>
        <w:t>c. Legacy</w:t>
      </w:r>
      <w:proofErr w:type="gramEnd"/>
      <w:r w:rsidRPr="00DC7ECF">
        <w:rPr>
          <w:sz w:val="24"/>
          <w:szCs w:val="24"/>
        </w:rPr>
        <w:t xml:space="preserve"> Sign Group</w:t>
      </w:r>
    </w:p>
    <w:p w:rsidR="00F1181B" w:rsidRPr="00DC7ECF" w:rsidRDefault="00DD0DBE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4"/>
          <w:szCs w:val="24"/>
        </w:rPr>
      </w:pPr>
      <w:r w:rsidRPr="00DC7ECF">
        <w:rPr>
          <w:sz w:val="24"/>
          <w:szCs w:val="24"/>
        </w:rPr>
        <w:t>B. Report on the initial meeting with Studio GC representative concerning the possibility of a second-floor extension.</w:t>
      </w:r>
      <w:r w:rsidR="00D031C7" w:rsidRPr="00DC7ECF">
        <w:rPr>
          <w:sz w:val="24"/>
          <w:szCs w:val="24"/>
        </w:rPr>
        <w:t xml:space="preserve"> </w:t>
      </w:r>
    </w:p>
    <w:p w:rsidR="00D031C7" w:rsidRPr="00DC7ECF" w:rsidRDefault="00DD0DBE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4"/>
          <w:szCs w:val="24"/>
        </w:rPr>
      </w:pPr>
      <w:r w:rsidRPr="00DC7ECF">
        <w:rPr>
          <w:sz w:val="24"/>
          <w:szCs w:val="24"/>
        </w:rPr>
        <w:t>Interim Director Shirley James, Trustee Stewart, and James Range.</w:t>
      </w:r>
      <w:r w:rsidR="00250700">
        <w:rPr>
          <w:sz w:val="24"/>
          <w:szCs w:val="24"/>
        </w:rPr>
        <w:t xml:space="preserve"> </w:t>
      </w:r>
      <w:bookmarkStart w:id="1" w:name="_GoBack"/>
      <w:bookmarkEnd w:id="1"/>
    </w:p>
    <w:p w:rsidR="00290B72" w:rsidRPr="00DC7ECF" w:rsidRDefault="00DD0D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New</w:t>
      </w:r>
      <w:r w:rsidR="002D5AD8" w:rsidRPr="00DC7ECF">
        <w:rPr>
          <w:color w:val="000000"/>
          <w:sz w:val="24"/>
          <w:szCs w:val="24"/>
        </w:rPr>
        <w:t xml:space="preserve"> Business</w:t>
      </w:r>
    </w:p>
    <w:p w:rsidR="00290B72" w:rsidRPr="00DC7ECF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Executive Session – 5ILCS 120/2 ( c ) ( 1-21 )</w:t>
      </w:r>
    </w:p>
    <w:p w:rsidR="00290B72" w:rsidRPr="00DC7ECF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>President's Message</w:t>
      </w:r>
    </w:p>
    <w:p w:rsidR="00290B72" w:rsidRPr="00DC7ECF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4"/>
          <w:szCs w:val="24"/>
        </w:rPr>
      </w:pPr>
      <w:r w:rsidRPr="00DC7ECF">
        <w:rPr>
          <w:color w:val="000000"/>
          <w:sz w:val="24"/>
          <w:szCs w:val="24"/>
        </w:rPr>
        <w:t xml:space="preserve">Adjournment </w:t>
      </w:r>
    </w:p>
    <w:sectPr w:rsidR="00290B72" w:rsidRPr="00DC7E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E8584C-00B7-4CE1-92BE-60FAFEE814DD}"/>
    <w:embedBold r:id="rId2" w:fontKey="{E67CABBD-183F-4CD5-8C2C-7DCF76E513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2512FC0-0D64-4124-A51E-17F58BBCCC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04FD8B7-E0D6-431D-8B29-A97DEC329A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C7A299A-F7E7-403F-BEE6-1FDACE6E4D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3C0F"/>
    <w:multiLevelType w:val="multilevel"/>
    <w:tmpl w:val="91866DB2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994814"/>
    <w:multiLevelType w:val="multilevel"/>
    <w:tmpl w:val="BE28A4C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621EB"/>
    <w:multiLevelType w:val="multilevel"/>
    <w:tmpl w:val="E4C04F48"/>
    <w:lvl w:ilvl="0">
      <w:start w:val="1"/>
      <w:numFmt w:val="upperLetter"/>
      <w:lvlText w:val="%1."/>
      <w:lvlJc w:val="left"/>
      <w:pPr>
        <w:ind w:left="1515" w:hanging="360"/>
      </w:pPr>
    </w:lvl>
    <w:lvl w:ilvl="1">
      <w:start w:val="1"/>
      <w:numFmt w:val="lowerLetter"/>
      <w:lvlText w:val="%2."/>
      <w:lvlJc w:val="left"/>
      <w:pPr>
        <w:ind w:left="2235" w:hanging="360"/>
      </w:pPr>
    </w:lvl>
    <w:lvl w:ilvl="2">
      <w:start w:val="1"/>
      <w:numFmt w:val="lowerRoman"/>
      <w:lvlText w:val="%3."/>
      <w:lvlJc w:val="right"/>
      <w:pPr>
        <w:ind w:left="2955" w:hanging="180"/>
      </w:pPr>
    </w:lvl>
    <w:lvl w:ilvl="3">
      <w:start w:val="1"/>
      <w:numFmt w:val="decimal"/>
      <w:lvlText w:val="%4."/>
      <w:lvlJc w:val="left"/>
      <w:pPr>
        <w:ind w:left="3675" w:hanging="360"/>
      </w:pPr>
    </w:lvl>
    <w:lvl w:ilvl="4">
      <w:start w:val="1"/>
      <w:numFmt w:val="lowerLetter"/>
      <w:lvlText w:val="%5."/>
      <w:lvlJc w:val="left"/>
      <w:pPr>
        <w:ind w:left="4395" w:hanging="360"/>
      </w:pPr>
    </w:lvl>
    <w:lvl w:ilvl="5">
      <w:start w:val="1"/>
      <w:numFmt w:val="lowerRoman"/>
      <w:lvlText w:val="%6."/>
      <w:lvlJc w:val="right"/>
      <w:pPr>
        <w:ind w:left="5115" w:hanging="180"/>
      </w:pPr>
    </w:lvl>
    <w:lvl w:ilvl="6">
      <w:start w:val="1"/>
      <w:numFmt w:val="decimal"/>
      <w:lvlText w:val="%7."/>
      <w:lvlJc w:val="left"/>
      <w:pPr>
        <w:ind w:left="5835" w:hanging="360"/>
      </w:pPr>
    </w:lvl>
    <w:lvl w:ilvl="7">
      <w:start w:val="1"/>
      <w:numFmt w:val="lowerLetter"/>
      <w:lvlText w:val="%8."/>
      <w:lvlJc w:val="left"/>
      <w:pPr>
        <w:ind w:left="6555" w:hanging="360"/>
      </w:pPr>
    </w:lvl>
    <w:lvl w:ilvl="8">
      <w:start w:val="1"/>
      <w:numFmt w:val="lowerRoman"/>
      <w:lvlText w:val="%9."/>
      <w:lvlJc w:val="right"/>
      <w:pPr>
        <w:ind w:left="727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B72"/>
    <w:rsid w:val="0014295B"/>
    <w:rsid w:val="00250700"/>
    <w:rsid w:val="00290B72"/>
    <w:rsid w:val="002C7124"/>
    <w:rsid w:val="002D5AD8"/>
    <w:rsid w:val="00D031C7"/>
    <w:rsid w:val="00DC7ECF"/>
    <w:rsid w:val="00DD0DBE"/>
    <w:rsid w:val="00F1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D07DC"/>
  <w15:docId w15:val="{6301C72E-8F03-4E6B-A69B-F8235719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B673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FC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3R4EeLYfgtdUPxo60cWnJyadA==">CgMxLjAyDmguZDkzYnNseDM5a29jOAByITE1SjBtRmtLSFBpRllybUhseXNDVVRqZndxc0tHa0x0aA==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Lillie Byrd</dc:creator>
  <cp:lastModifiedBy>Lillie Byrd</cp:lastModifiedBy>
  <cp:revision>4</cp:revision>
  <cp:lastPrinted>2026-03-17T18:10:00Z</cp:lastPrinted>
  <dcterms:created xsi:type="dcterms:W3CDTF">2026-03-16T16:40:00Z</dcterms:created>
  <dcterms:modified xsi:type="dcterms:W3CDTF">2026-03-17T18:10:00Z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596a7a5a-94ea-4d57-ac7a-308210f13a50</vt:lpwstr>
  </property>
</Properties>
</file>