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March 28, 2022/ 7:00 pm (CST)</w:t>
      </w:r>
    </w:p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755994" w:rsidRDefault="00755994" w:rsidP="0075599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Via Zoom</w:t>
      </w:r>
    </w:p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755994" w:rsidRDefault="00755994" w:rsidP="00755994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:rsidR="00755994" w:rsidRDefault="00755994" w:rsidP="00755994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:rsidR="00755994" w:rsidRDefault="00755994" w:rsidP="00755994">
      <w:pPr>
        <w:jc w:val="both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:rsidR="00755994" w:rsidRDefault="00755994" w:rsidP="00755994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:rsidR="00755994" w:rsidRDefault="00755994" w:rsidP="0075599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Regular Board Meeting Minutes dated February 28, 2022</w:t>
      </w:r>
    </w:p>
    <w:p w:rsidR="00755994" w:rsidRDefault="00755994" w:rsidP="00755994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(Action Item)</w:t>
      </w:r>
    </w:p>
    <w:p w:rsidR="00755994" w:rsidRDefault="00755994" w:rsidP="0075599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Special Board Meeting Minutes dated March 21, 2022</w:t>
      </w:r>
    </w:p>
    <w:p w:rsidR="00755994" w:rsidRDefault="00755994" w:rsidP="00755994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(Action Item)</w:t>
      </w:r>
    </w:p>
    <w:p w:rsidR="00914318" w:rsidRDefault="00914318" w:rsidP="00755994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914318" w:rsidRDefault="00914318" w:rsidP="0091431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Bills and Review of Financial Statements</w:t>
      </w:r>
      <w:r w:rsidR="000F6BD4"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755994" w:rsidRDefault="00755994" w:rsidP="00755994">
      <w:pPr>
        <w:pStyle w:val="ListParagraph"/>
        <w:ind w:left="1170"/>
        <w:jc w:val="both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:rsidR="00755994" w:rsidRDefault="00755994" w:rsidP="00755994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:rsidR="00755994" w:rsidRDefault="00755994" w:rsidP="00755994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Unfinished Business</w:t>
      </w:r>
    </w:p>
    <w:p w:rsidR="00755994" w:rsidRDefault="00755994" w:rsidP="0075599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Open Library Positions </w:t>
      </w:r>
      <w:r w:rsidR="00914318">
        <w:rPr>
          <w:rFonts w:ascii="Times New Roman" w:hAnsi="Times New Roman"/>
          <w:b/>
          <w:color w:val="000000" w:themeColor="text1"/>
        </w:rPr>
        <w:t xml:space="preserve">  ( Trustee Interview Committee) </w:t>
      </w:r>
      <w:r>
        <w:rPr>
          <w:rFonts w:ascii="Times New Roman" w:hAnsi="Times New Roman"/>
          <w:b/>
          <w:color w:val="000000" w:themeColor="text1"/>
        </w:rPr>
        <w:t>(Action Item)</w:t>
      </w:r>
    </w:p>
    <w:p w:rsidR="00755994" w:rsidRDefault="00914318" w:rsidP="0075599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Extension</w:t>
      </w:r>
      <w:r w:rsidR="00755994">
        <w:rPr>
          <w:rFonts w:ascii="Times New Roman" w:hAnsi="Times New Roman"/>
          <w:b/>
          <w:color w:val="000000" w:themeColor="text1"/>
        </w:rPr>
        <w:t xml:space="preserve"> of Security Contract</w:t>
      </w:r>
      <w:r>
        <w:rPr>
          <w:rFonts w:ascii="Times New Roman" w:hAnsi="Times New Roman"/>
          <w:b/>
          <w:color w:val="000000" w:themeColor="text1"/>
        </w:rPr>
        <w:t xml:space="preserve">  (Attorney Baumann)</w:t>
      </w:r>
    </w:p>
    <w:p w:rsidR="00755994" w:rsidRDefault="00755994" w:rsidP="00755994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New Business</w:t>
      </w:r>
    </w:p>
    <w:p w:rsidR="00914318" w:rsidRDefault="00914318" w:rsidP="00914318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Holidays (Trustee Copeland) (Action Item)</w:t>
      </w:r>
    </w:p>
    <w:p w:rsidR="00755994" w:rsidRDefault="00755994" w:rsidP="00755994">
      <w:pPr>
        <w:pStyle w:val="ListParagraph"/>
        <w:ind w:left="1080"/>
        <w:jc w:val="both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Executive Session – 5 ILCS 120/2 (c) (1-21)</w:t>
      </w:r>
      <w:bookmarkStart w:id="0" w:name="_GoBack"/>
      <w:bookmarkEnd w:id="0"/>
    </w:p>
    <w:p w:rsidR="00755994" w:rsidRDefault="00755994" w:rsidP="0075599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#1 [cleaning staff]  - (Action Item)</w:t>
      </w:r>
    </w:p>
    <w:p w:rsidR="00755994" w:rsidRDefault="00755994" w:rsidP="00755994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#2</w:t>
      </w:r>
      <w:r w:rsidR="007D7B80">
        <w:rPr>
          <w:rFonts w:ascii="Times New Roman" w:hAnsi="Times New Roman"/>
          <w:b/>
          <w:color w:val="000000" w:themeColor="text1"/>
        </w:rPr>
        <w:t>A, #2B, #2C</w:t>
      </w:r>
      <w:r>
        <w:rPr>
          <w:rFonts w:ascii="Times New Roman" w:hAnsi="Times New Roman"/>
          <w:b/>
          <w:color w:val="000000" w:themeColor="text1"/>
        </w:rPr>
        <w:t xml:space="preserve"> [circulation staff]   - (Action Item)</w:t>
      </w:r>
    </w:p>
    <w:p w:rsidR="00755994" w:rsidRDefault="00755994" w:rsidP="00755994">
      <w:pPr>
        <w:pStyle w:val="ListParagraph"/>
        <w:jc w:val="both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President’s Message</w:t>
      </w:r>
    </w:p>
    <w:p w:rsidR="00755994" w:rsidRDefault="00755994" w:rsidP="00755994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755994" w:rsidRDefault="00755994" w:rsidP="0075599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Adjournment</w:t>
      </w:r>
    </w:p>
    <w:p w:rsidR="00842233" w:rsidRPr="00842233" w:rsidRDefault="00842233" w:rsidP="00842233">
      <w:pPr>
        <w:rPr>
          <w:rFonts w:ascii="Times New Roman" w:eastAsia="Times New Roman" w:hAnsi="Times New Roman"/>
          <w:lang w:bidi="ar-SA"/>
        </w:rPr>
      </w:pPr>
      <w:r w:rsidRPr="00842233">
        <w:rPr>
          <w:rFonts w:ascii="Times New Roman" w:eastAsia="Times New Roman" w:hAnsi="Times New Roman"/>
          <w:lang w:bidi="ar-SA"/>
        </w:rPr>
        <w:t>Those interested in attending, need to email the Library Director – Allyson Withers </w:t>
      </w:r>
      <w:hyperlink r:id="rId5" w:tgtFrame="_blank" w:history="1">
        <w:r w:rsidRPr="00842233">
          <w:rPr>
            <w:rFonts w:ascii="Times New Roman" w:eastAsia="Times New Roman" w:hAnsi="Times New Roman"/>
            <w:color w:val="0000FF"/>
            <w:u w:val="single"/>
            <w:lang w:bidi="ar-SA"/>
          </w:rPr>
          <w:t>allysonw@doltonpubliclibrary.org</w:t>
        </w:r>
      </w:hyperlink>
      <w:r w:rsidRPr="00842233">
        <w:rPr>
          <w:rFonts w:ascii="Times New Roman" w:eastAsia="Times New Roman" w:hAnsi="Times New Roman"/>
          <w:lang w:bidi="ar-SA"/>
        </w:rPr>
        <w:t xml:space="preserve"> by Friday, </w:t>
      </w:r>
      <w:r>
        <w:rPr>
          <w:rFonts w:ascii="Times New Roman" w:eastAsia="Times New Roman" w:hAnsi="Times New Roman"/>
          <w:lang w:bidi="ar-SA"/>
        </w:rPr>
        <w:t>March 25, 2022</w:t>
      </w:r>
      <w:r w:rsidRPr="00842233">
        <w:rPr>
          <w:rFonts w:ascii="Times New Roman" w:eastAsia="Times New Roman" w:hAnsi="Times New Roman"/>
          <w:lang w:bidi="ar-SA"/>
        </w:rPr>
        <w:t xml:space="preserve"> – 1</w:t>
      </w:r>
      <w:r>
        <w:rPr>
          <w:rFonts w:ascii="Times New Roman" w:eastAsia="Times New Roman" w:hAnsi="Times New Roman"/>
          <w:lang w:bidi="ar-SA"/>
        </w:rPr>
        <w:t>pm</w:t>
      </w:r>
      <w:r w:rsidRPr="00842233">
        <w:rPr>
          <w:rFonts w:ascii="Times New Roman" w:eastAsia="Times New Roman" w:hAnsi="Times New Roman"/>
          <w:lang w:bidi="ar-SA"/>
        </w:rPr>
        <w:t xml:space="preserve"> of their interest, along with their email address and any questions that they may have prior.  Interested parties </w:t>
      </w:r>
      <w:proofErr w:type="gramStart"/>
      <w:r w:rsidRPr="00842233">
        <w:rPr>
          <w:rFonts w:ascii="Times New Roman" w:eastAsia="Times New Roman" w:hAnsi="Times New Roman"/>
          <w:lang w:bidi="ar-SA"/>
        </w:rPr>
        <w:t>will be emailed</w:t>
      </w:r>
      <w:proofErr w:type="gramEnd"/>
      <w:r w:rsidRPr="00842233">
        <w:rPr>
          <w:rFonts w:ascii="Times New Roman" w:eastAsia="Times New Roman" w:hAnsi="Times New Roman"/>
          <w:lang w:bidi="ar-SA"/>
        </w:rPr>
        <w:t xml:space="preserve"> the Zoom invite 1 hour prior to the meeting.</w:t>
      </w:r>
    </w:p>
    <w:sectPr w:rsidR="00842233" w:rsidRPr="00842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3EED"/>
    <w:multiLevelType w:val="hybridMultilevel"/>
    <w:tmpl w:val="77126856"/>
    <w:lvl w:ilvl="0" w:tplc="86780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59E9"/>
    <w:multiLevelType w:val="hybridMultilevel"/>
    <w:tmpl w:val="7EC02C56"/>
    <w:lvl w:ilvl="0" w:tplc="55B0B4C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E02A7"/>
    <w:multiLevelType w:val="hybridMultilevel"/>
    <w:tmpl w:val="A3BA9FE0"/>
    <w:lvl w:ilvl="0" w:tplc="EAF8DFAE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0602E"/>
    <w:multiLevelType w:val="hybridMultilevel"/>
    <w:tmpl w:val="756C14AE"/>
    <w:lvl w:ilvl="0" w:tplc="9F6ECE7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FA53648"/>
    <w:multiLevelType w:val="hybridMultilevel"/>
    <w:tmpl w:val="F31645B0"/>
    <w:lvl w:ilvl="0" w:tplc="550AD6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4"/>
    <w:rsid w:val="000F6BD4"/>
    <w:rsid w:val="00755994"/>
    <w:rsid w:val="007D7B80"/>
    <w:rsid w:val="00842233"/>
    <w:rsid w:val="00914318"/>
    <w:rsid w:val="00981866"/>
    <w:rsid w:val="00AA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4C84"/>
  <w15:chartTrackingRefBased/>
  <w15:docId w15:val="{4DEFAE45-B76B-434C-951B-5A2B9750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94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4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cp:lastPrinted>2022-03-23T16:58:00Z</cp:lastPrinted>
  <dcterms:created xsi:type="dcterms:W3CDTF">2022-03-22T17:08:00Z</dcterms:created>
  <dcterms:modified xsi:type="dcterms:W3CDTF">2022-03-25T14:30:00Z</dcterms:modified>
</cp:coreProperties>
</file>