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May 24, 2021/ 7:00 </w:t>
      </w:r>
      <w:r w:rsidR="005D77B2">
        <w:rPr>
          <w:rFonts w:ascii="Times New Roman" w:hAnsi="Times New Roman"/>
          <w:b/>
          <w:color w:val="000000" w:themeColor="text1"/>
        </w:rPr>
        <w:t>pm (CST)</w:t>
      </w: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7300E5" w:rsidRDefault="007300E5" w:rsidP="007300E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300E5" w:rsidRDefault="007300E5" w:rsidP="007300E5">
      <w:pPr>
        <w:jc w:val="center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Oath of Office to incoming Trustees</w:t>
      </w:r>
      <w:r w:rsidR="003A1967">
        <w:rPr>
          <w:rFonts w:ascii="Times New Roman" w:hAnsi="Times New Roman"/>
          <w:b/>
          <w:color w:val="000000" w:themeColor="text1"/>
        </w:rPr>
        <w:t xml:space="preserve"> – Evelyn Sorrell</w:t>
      </w:r>
    </w:p>
    <w:p w:rsidR="003A1967" w:rsidRDefault="003A1967" w:rsidP="003A1967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Linda Collins</w:t>
      </w:r>
    </w:p>
    <w:p w:rsidR="007300E5" w:rsidRDefault="007300E5" w:rsidP="007300E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7300E5" w:rsidRDefault="007300E5" w:rsidP="007300E5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7300E5" w:rsidRDefault="007300E5" w:rsidP="007300E5">
      <w:pPr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7300E5" w:rsidRDefault="007300E5" w:rsidP="007300E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7300E5" w:rsidRDefault="007300E5" w:rsidP="007300E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April 26, 2021 (Action Item)</w:t>
      </w:r>
    </w:p>
    <w:p w:rsidR="007300E5" w:rsidRDefault="007300E5" w:rsidP="007300E5">
      <w:pPr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852FF3" w:rsidRDefault="00852FF3" w:rsidP="00852FF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Prevailing Wage  (Attorney Baumann)</w:t>
      </w:r>
    </w:p>
    <w:p w:rsidR="007300E5" w:rsidRDefault="007300E5" w:rsidP="007300E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7300E5" w:rsidRDefault="007300E5" w:rsidP="007300E5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7300E5" w:rsidRDefault="007300E5" w:rsidP="007300E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Air Purification Systems (Discussion &amp; Action Item) – Grid of Proposals</w:t>
      </w:r>
    </w:p>
    <w:p w:rsidR="007300E5" w:rsidRDefault="007300E5" w:rsidP="007300E5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Due Diligence Report on same (Attorney D. Baumann)</w:t>
      </w:r>
    </w:p>
    <w:p w:rsidR="007300E5" w:rsidRPr="007300E5" w:rsidRDefault="007300E5" w:rsidP="007300E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Removal of Carpet and Tile Application for 3 rooms – Library Administrator, Business Manager and Trustee Boardroom (Discussion &amp; Action Item) – Grid of Proposals</w:t>
      </w:r>
    </w:p>
    <w:p w:rsidR="007300E5" w:rsidRDefault="007300E5" w:rsidP="007300E5">
      <w:pPr>
        <w:pStyle w:val="ListParagraph"/>
        <w:ind w:left="2880"/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7300E5" w:rsidRDefault="007300E5" w:rsidP="007300E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3A1967" w:rsidRPr="003A1967" w:rsidRDefault="003A1967" w:rsidP="003A1967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Legal Ordinance</w:t>
      </w:r>
    </w:p>
    <w:p w:rsidR="003A1967" w:rsidRDefault="003A1967" w:rsidP="003A1967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7300E5" w:rsidRDefault="007300E5" w:rsidP="007300E5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7300E5" w:rsidRDefault="007300E5" w:rsidP="007300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7300E5" w:rsidRDefault="007300E5" w:rsidP="007300E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5D4CE2" w:rsidRPr="005D4CE2" w:rsidRDefault="005D4CE2" w:rsidP="005D4CE2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 w:rsidRPr="005D4CE2">
        <w:rPr>
          <w:rFonts w:ascii="Verdana" w:eastAsia="Times New Roman" w:hAnsi="Verdana"/>
          <w:color w:val="000000"/>
          <w:sz w:val="20"/>
          <w:szCs w:val="20"/>
          <w:lang w:bidi="ar-SA"/>
        </w:rPr>
        <w:t>Those interested in attending, need to email the Library Director – Allyson Withers </w:t>
      </w:r>
      <w:hyperlink r:id="rId5" w:tgtFrame="_blank" w:history="1">
        <w:r w:rsidRPr="005D4CE2">
          <w:rPr>
            <w:rFonts w:ascii="Verdana" w:eastAsia="Times New Roman" w:hAnsi="Verdana"/>
            <w:color w:val="0000FF"/>
            <w:sz w:val="20"/>
            <w:szCs w:val="20"/>
            <w:u w:val="single"/>
            <w:lang w:bidi="ar-SA"/>
          </w:rPr>
          <w:t>allysonw@doltonpubliclibrary.org</w:t>
        </w:r>
      </w:hyperlink>
      <w:r w:rsidRPr="005D4CE2"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 by Friday, </w:t>
      </w:r>
      <w:r>
        <w:rPr>
          <w:rFonts w:ascii="Verdana" w:eastAsia="Times New Roman" w:hAnsi="Verdana"/>
          <w:color w:val="000000"/>
          <w:sz w:val="20"/>
          <w:szCs w:val="20"/>
          <w:lang w:bidi="ar-SA"/>
        </w:rPr>
        <w:t>May 21,</w:t>
      </w:r>
      <w:bookmarkStart w:id="0" w:name="_GoBack"/>
      <w:bookmarkEnd w:id="0"/>
      <w:r w:rsidRPr="005D4CE2"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 2021 – 10am of their interest, along with their email address and any questions that they may have prior.  Interested parties </w:t>
      </w:r>
      <w:proofErr w:type="gramStart"/>
      <w:r w:rsidRPr="005D4CE2">
        <w:rPr>
          <w:rFonts w:ascii="Verdana" w:eastAsia="Times New Roman" w:hAnsi="Verdana"/>
          <w:color w:val="000000"/>
          <w:sz w:val="20"/>
          <w:szCs w:val="20"/>
          <w:lang w:bidi="ar-SA"/>
        </w:rPr>
        <w:t>will be emailed</w:t>
      </w:r>
      <w:proofErr w:type="gramEnd"/>
      <w:r w:rsidRPr="005D4CE2"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 the Zoom invite 1 hour prior to the meeting.</w:t>
      </w:r>
    </w:p>
    <w:p w:rsidR="005D4CE2" w:rsidRPr="005D4CE2" w:rsidRDefault="005D4CE2" w:rsidP="005D4CE2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 w:rsidRPr="005D4CE2">
        <w:rPr>
          <w:rFonts w:ascii="Verdana" w:eastAsia="Times New Roman" w:hAnsi="Verdana"/>
          <w:color w:val="000000"/>
          <w:sz w:val="20"/>
          <w:szCs w:val="20"/>
          <w:lang w:bidi="ar-SA"/>
        </w:rPr>
        <w:t> </w:t>
      </w:r>
    </w:p>
    <w:p w:rsidR="005D4CE2" w:rsidRPr="005D4CE2" w:rsidRDefault="005D4CE2" w:rsidP="005D4CE2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 w:rsidRPr="005D4CE2">
        <w:rPr>
          <w:rFonts w:ascii="Verdana" w:eastAsia="Times New Roman" w:hAnsi="Verdana"/>
          <w:b/>
          <w:bCs/>
          <w:color w:val="000000"/>
          <w:sz w:val="20"/>
          <w:szCs w:val="20"/>
          <w:lang w:bidi="ar-SA"/>
        </w:rPr>
        <w:t> </w:t>
      </w:r>
    </w:p>
    <w:p w:rsidR="007300E5" w:rsidRDefault="007300E5" w:rsidP="007300E5">
      <w:pPr>
        <w:jc w:val="both"/>
        <w:rPr>
          <w:rFonts w:ascii="Times New Roman" w:hAnsi="Times New Roman"/>
          <w:b/>
          <w:color w:val="000000" w:themeColor="text1"/>
        </w:rPr>
      </w:pPr>
    </w:p>
    <w:sectPr w:rsidR="0073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EA"/>
    <w:multiLevelType w:val="hybridMultilevel"/>
    <w:tmpl w:val="CF0CA770"/>
    <w:lvl w:ilvl="0" w:tplc="93362B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862CF"/>
    <w:multiLevelType w:val="hybridMultilevel"/>
    <w:tmpl w:val="D7822344"/>
    <w:lvl w:ilvl="0" w:tplc="7A1035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80A6B5F"/>
    <w:multiLevelType w:val="hybridMultilevel"/>
    <w:tmpl w:val="48D691C4"/>
    <w:lvl w:ilvl="0" w:tplc="C1AC8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D4031"/>
    <w:multiLevelType w:val="hybridMultilevel"/>
    <w:tmpl w:val="15EC3D82"/>
    <w:lvl w:ilvl="0" w:tplc="796CB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4080B"/>
    <w:multiLevelType w:val="hybridMultilevel"/>
    <w:tmpl w:val="9F3C4EBA"/>
    <w:lvl w:ilvl="0" w:tplc="717C1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5"/>
    <w:rsid w:val="001145E3"/>
    <w:rsid w:val="003A1967"/>
    <w:rsid w:val="00587EEE"/>
    <w:rsid w:val="005D4CE2"/>
    <w:rsid w:val="005D77B2"/>
    <w:rsid w:val="007300E5"/>
    <w:rsid w:val="00852FF3"/>
    <w:rsid w:val="00E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FCEA"/>
  <w15:chartTrackingRefBased/>
  <w15:docId w15:val="{166DFF20-6E63-46A1-8800-E863C6BD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E5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0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5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6</cp:revision>
  <cp:lastPrinted>2021-05-19T21:00:00Z</cp:lastPrinted>
  <dcterms:created xsi:type="dcterms:W3CDTF">2021-05-18T19:24:00Z</dcterms:created>
  <dcterms:modified xsi:type="dcterms:W3CDTF">2021-05-20T16:46:00Z</dcterms:modified>
</cp:coreProperties>
</file>